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Lider rynku odzieży używanej podsumowuje półrocze: Jaka jest odpowiedź na globalne trendy?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Kielce, [08.08.2025] – Pamarhurt, rodzinna hurtownia i bezpośredni importer odzieży używanej premium z Wielkiej Brytanii, ogłasza podsumowanie pierwszego półrocza, które upłynęło pod znakiem intensywnego rozwoju. Firma, działająca na rynku od niemal 20 lat, z sukcesem nawiązała nowe relacje biznesowe we wszystkich ośmiu obsługiwanych krajach. Sukces ten wpisuje się w globalny trend dynamicznego wzrostu rynku odzieży z drugiej ręki, napędzanego rosnącą świadomością ekologiczną i dążeniem do oszczędności.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Mateusz Płusa, manager w Pamarhurt, podkreśla, że pozytywne wyniki są efektem synergii doświadczenia firmy z aktualnymi trendami rynkowymi.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„Cieszy nas, że nasza praca i dbałość o jakość przekładają się na zaufanie klientów w całej Europie. Widzimy, że rynek odzieży używanej przechodzi rewolucję – to już nie jest tylko kwestia oszczędności. Coraz częściej jest to świadomy wybór, szczególnie wśród młodych ludzi, którzy doceniają unikatowość ubrań i ich ekologiczny wymiar. Nasza misja, aby dostarczać towar najwyższej jakości, idealnie odpowiada na te potrzeby.”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Pamarhurt, jako jeden z nielicznych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bezpośrednich importerów odzieży używanej z Wielkiej Brytanii</w:t>
        </w:r>
      </w:hyperlink>
      <w:r>
        <w:rPr>
          <w:rFonts w:ascii="calibri" w:hAnsi="calibri" w:eastAsia="calibri" w:cs="calibri"/>
          <w:sz w:val="24"/>
          <w:szCs w:val="24"/>
        </w:rPr>
        <w:t xml:space="preserve">, gwarantuje klientom dostęp do unikalnego sortu premium, często z metkami, co wyróżnia firmę na tle konkurencji. Rosnąca popularność sklepów online z odzieżą używaną stanowi kolejny motor napędowy, na który Pamarhurt reaguje, oferując zindywidualizowane doradztwo w doborze asortymentu, co jest szczególnie ważne w handlu e-commerce.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„Nasza filozofia opiera się na trzech filarach: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staranności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rzetelności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spersonalizowanym doradztwie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Jako firma rodzinna, budujemy relacje na zaufaniu. To właśnie te wartości pomogły nam w pierwszym półroczu nawiązać nowe, obiecujące współprace we wszystkich naszych krajach, co pozwala nam z optymizmem patrzeć w przyszłość”</w:t>
      </w:r>
      <w:r>
        <w:rPr>
          <w:rFonts w:ascii="calibri" w:hAnsi="calibri" w:eastAsia="calibri" w:cs="calibri"/>
          <w:sz w:val="24"/>
          <w:szCs w:val="24"/>
        </w:rPr>
        <w:t xml:space="preserve"> – dodaje Płusa.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Analitycy rynkowi przewidują, że do 2028 roku globalny rynek odzieży używanej osiągnie wartość 350 miliardów dolarów. Pamarhurt, umacniając swoją pozycję w Europie, zamierza aktywnie uczestniczyć w tym dynamicznym wzroście, oferując swoim partnerom biznesowym nie tylko towar, ale i solidne wsparcie w rozwoju ich działalności.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 dla mediów: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Mateusz Płusa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Manager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Biuro@pamarhurt.pl</w:t>
        </w:r>
      </w:hyperlink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www.pamarhurt.pl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amarhurt.pl/" TargetMode="External"/><Relationship Id="rId8" Type="http://schemas.openxmlformats.org/officeDocument/2006/relationships/hyperlink" Target="http://pamarhurt.biuroprasowe.pl/word/?hash=097ff9bd40a201073a86ef36132b6f85&amp;id=211559&amp;typ=eprmailto:Biuro@pamarhurt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2026-08-24T04:48:07+02:00</dcterms:created>
  <dcterms:modified xsi:type="dcterms:W3CDTF">2026-08-24T04:48:07+02:00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