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Raport: Polska nowym centrum logistycznym odzieży używanej w Europie. Miliony ton importu na reeksport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[Kielce, 29 września 2025] Polska zyskuje na znaczeniu w globalnym łańcuchu dostaw odzieży używanej, stając się kluczowym hubem re-eksportowym dla Europy Środkowo-Wschodniej. Jak wynika z drugiej części raportu przygotowanego przez Pamarhurt, importera z branży second-hand, krajowa strategia importowa wykracza poza zaspokojenie popytu wewnętrznego i koncentruje się na budowaniu międzynarodowego centrum dystrybucji.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Polska: Brama do Europy Środkowo-Wschodniej dla branży second-hand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2023 roku Polska uplasowała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dziewiątym miejscu na świecie</w:t>
      </w:r>
      <w:r>
        <w:rPr>
          <w:rFonts w:ascii="calibri" w:hAnsi="calibri" w:eastAsia="calibri" w:cs="calibri"/>
          <w:sz w:val="24"/>
          <w:szCs w:val="24"/>
        </w:rPr>
        <w:t xml:space="preserve"> pod względem importu odzieży. Rosnące dane, m.in. silny wzrost wartości importowanej odzieży w IV kwartale 2024 roku (związany z rosnącym reeksportem), wskazują na dynamiczną zmianę jej roli. Raport podkreśla, że strategiczne położenie geograficzne i niższe koszty magazynowania przyczyniają się do szybkiej transformacji Polski w regionalne </w:t>
      </w:r>
      <w:r>
        <w:rPr>
          <w:rFonts w:ascii="calibri" w:hAnsi="calibri" w:eastAsia="calibri" w:cs="calibri"/>
          <w:sz w:val="24"/>
          <w:szCs w:val="24"/>
          <w:b/>
        </w:rPr>
        <w:t xml:space="preserve">centrum dystrybucji</w:t>
      </w:r>
      <w:r>
        <w:rPr>
          <w:rFonts w:ascii="calibri" w:hAnsi="calibri" w:eastAsia="calibri" w:cs="calibri"/>
          <w:sz w:val="24"/>
          <w:szCs w:val="24"/>
        </w:rPr>
        <w:t xml:space="preserve"> odzieży używanej.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Mateusz Płusa, Manager w Pamarhurt</w:t>
      </w:r>
      <w:r>
        <w:rPr>
          <w:rFonts w:ascii="calibri" w:hAnsi="calibri" w:eastAsia="calibri" w:cs="calibri"/>
          <w:sz w:val="24"/>
          <w:szCs w:val="24"/>
        </w:rPr>
        <w:t xml:space="preserve">, komentuje: „Import odzieży używanej do Polski nie służy wyłącznie zaspokojeniu popytu wewnętrznego. Stanowi część szerszej strategii biznesowej, w której Polska jest kluczowym ogniwem w międzynarodowym łańcuchu dostaw. Przetwarzamy i dystrybuujemy towar dalej, głównie na wschód i do innych krajów regionu.”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Skąd pochodzi odzież? Ugruntowane kierunki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imporcie odzieży używanej do Polski dominują kraje Europy Zachodniej, co odzwierciedla ugruntowane kanały handlowe.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Wielka Brytania: Polska jest pierwszym odbiorcą brytyjskiej odzieży używanej, wyprzedzając Ghanę, Pakistan i Ukrainę. Roczny eksport z Wielkiej Brytanii szacowany jest na 500-600 milionów USD.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Niemcy: Są drugim największym eksporterem odzieży używanej na świecie, a jedna trzecia ich eksportu trafia do Polski i Holandii.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Dominacja tych źródeł wynika z historycznych powiązań oraz preferencji jakościowych polskiego rynku, który poszukuje odzieży premium (tzw. gatunek „CREAM”).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Przemysłowy charakter łańcucha dostaw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Proces logistyczny i przetwarzania odzieży używanej w Polsce jest wysoce zorganizowany: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Zbiórka i wstępne sortowanie odbywają się w krajach pochodzenia (np. Niemcy, Wielka Brytania).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Transport międzynarodowy do Polski jest często realizowany przez wyspecjalizowane floty.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Zaawansowane sortowanie i przetwarzanie w Polsce jest prawnie klasyfikowane jako proces odzysku R12. Po dotarciu do kraju, następuje szczegółowa klasyfikacja na gatunki (w tym najwyższego gatunku CREAM), a towar nienadający się do dalszego użycia staje się odpadem.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zoptymalizowany łańcuch wartości świadczy o wysokim poziomie profesjonalizacji i inwestycji w infrastrukturę logistyczną i sortowniczą na polskim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Pamarhurt:</w:t>
      </w:r>
      <w:r>
        <w:rPr>
          <w:rFonts w:ascii="calibri" w:hAnsi="calibri" w:eastAsia="calibri" w:cs="calibri"/>
          <w:sz w:val="24"/>
          <w:szCs w:val="24"/>
        </w:rPr>
        <w:t xml:space="preserve"> Pamarhurt jest hurtownią i bezpośrednim importerem odzieży używanej, specjalizującym się w imporcie towaru z Wielkiej Brytanii. Firma dostarcza sortowaną odzież do sklepów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Mateusz Płusa, Manager w Pamarhurt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biuro@pamahurt.pl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+48 531 058 491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https://pamarhurt.pl/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Dynamika importu odzieży używanej z Europy Zachodniej do Polski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amarhurt.biuroprasowe.pl/word/?hash=9aeac6d2153099b6f1707c8acb1bc4b8&amp;id=211735&amp;typ=eprtel:+48531058491" TargetMode="External"/><Relationship Id="rId8" Type="http://schemas.openxmlformats.org/officeDocument/2006/relationships/hyperlink" Target="https://pamarhurt.pl/" TargetMode="External"/><Relationship Id="rId9" Type="http://schemas.openxmlformats.org/officeDocument/2006/relationships/hyperlink" Target="https://pamarhurt.pl/dynamika-importu-odziezy-uzywanej-do-polsk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2025-11-17T09:38:15+01:00</dcterms:created>
  <dcterms:modified xsi:type="dcterms:W3CDTF">2025-11-17T09:38:15+01:00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