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rynku z rekordowym III kwartałem 2025: Nowe kontrakty i poszerzenie oferty umacniają pozycję w segmencie odzieży używanej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KIELCE, [3.11.2025] – Hurtownia Odzieży Używanej Pamarhurt, czołowy importer odzieży używanej premium z Wielkiej Brytanii, ogłasza zakończenie trzeciego kwartału 2025 roku z wyjątkowo pozytywnymi wynikami. Firma, której rozwój wpisuje się w globalny i rodzimy trend rosnącej popularności mody z drugiej ręki, odnotowała znaczące sukcesy w obszarze nowych kontraktów i rozbudowy asortymentu.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Wzrost i Innowacje w III Kwartale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okazała się konsekwentna strategia </w:t>
      </w:r>
      <w:r>
        <w:rPr>
          <w:rFonts w:ascii="calibri" w:hAnsi="calibri" w:eastAsia="calibri" w:cs="calibri"/>
          <w:sz w:val="24"/>
          <w:szCs w:val="24"/>
          <w:b/>
        </w:rPr>
        <w:t xml:space="preserve">ciągłego podnoszenia jakości i poszerzania oferty</w:t>
      </w:r>
      <w:r>
        <w:rPr>
          <w:rFonts w:ascii="calibri" w:hAnsi="calibri" w:eastAsia="calibri" w:cs="calibri"/>
          <w:sz w:val="24"/>
          <w:szCs w:val="24"/>
        </w:rPr>
        <w:t xml:space="preserve"> o najbardziej poszukiwane kategorie.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Trzeci kwartał 2025 roku był dla Pamarhurt czasem intensywnego wzrostu i umacniania naszej pozycji na rynku. Z sukcesem sfinalizowaliśmy kilka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kluczowych nowych kontraktów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partnerami w Europie Środkowej, co jest bezpośrednim wynikiem zaufania do jakości naszego sortu premium 'cream' i pierwszej klasy,”</w:t>
      </w:r>
      <w:r>
        <w:rPr>
          <w:rFonts w:ascii="calibri" w:hAnsi="calibri" w:eastAsia="calibri" w:cs="calibri"/>
          <w:sz w:val="24"/>
          <w:szCs w:val="24"/>
        </w:rPr>
        <w:t xml:space="preserve">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Płusa, Manager w Pamarhurt.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dynamicznie reaguje na zmieniające się potrzeby rynku, wzbogacając ofertę o specjalistyczne sorty odzieży, w tym m.in. kolekcje markowej odzieży sportowej i sezonowe asortymenty premium, co pozwala klientom Pamarhurt na jeszcze lepsze dopasowanie towaru do popytu w ich sklepach.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Zgodność z Trendami Rynkowymi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Pamarhurt doskonale odzwierciedla globalny trend zrównoważonej mody. Rosnąca popularność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używanej premium</w:t>
      </w:r>
      <w:r>
        <w:rPr>
          <w:rFonts w:ascii="calibri" w:hAnsi="calibri" w:eastAsia="calibri" w:cs="calibri"/>
          <w:sz w:val="24"/>
          <w:szCs w:val="24"/>
        </w:rPr>
        <w:t xml:space="preserve"> w Polsce i całej Europie Środkowej jest strategicznym czynnikiem napędzającym wyniki firmy. Klienci coraz chętniej wybierają wysokiej jakości odzież z drugiej ręki ze względu na jej atrakcyjną cenę, unikalność i proekologiczny wymiar.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„Obserwujemy stały wzrost zainteresowania odzieżą używaną premium, co jest świetną wiadomością zarówno dla branży, jak i dla naszej planety. Naszym celem jest bycie nie tylko dostawcą, ale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ambasadorem mody cyrkularnej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regionie. Dane z ostatniego kwartału potwierdzają, że Polacy i nasi sąsiedzi z Europy Środkowej poszukują ekologicznych alternatyw, nie rezygnując z wysokiej jakości i atrakcyjnych marek,”</w:t>
      </w:r>
      <w:r>
        <w:rPr>
          <w:rFonts w:ascii="calibri" w:hAnsi="calibri" w:eastAsia="calibri" w:cs="calibri"/>
          <w:sz w:val="24"/>
          <w:szCs w:val="24"/>
        </w:rPr>
        <w:t xml:space="preserve"> dodaje Marcin Płusa.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zapowiada utrzymanie tempa rozwoju, skupiając się na dalszej optymalizacji procesów logistycznych i sortowania, aby zagwarantować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najszybszy i najbardziej efektywny dostęp</w:t>
      </w:r>
      <w:r>
        <w:rPr>
          <w:rFonts w:ascii="calibri" w:hAnsi="calibri" w:eastAsia="calibri" w:cs="calibri"/>
          <w:sz w:val="24"/>
          <w:szCs w:val="24"/>
        </w:rPr>
        <w:t xml:space="preserve"> do najwyższej jakości towaru.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Hurtownia Odzieży Używanej, działająca na rynku od 2010, z siedzibą w Majkowie k. Skarżyska-Kamiennej. Firma jest bezpośrednim importerem odzieży używanej i outletowej z Wielkiej Brytanii, specjalizującym się w dostarczaniu sortu typu „cream” oraz odzieży pierwszej klasy do sklepów i innych hurtowni w Polsce i Europie Środkowej. Pamarhurt stawia na jakość, transparentność dostaw i wspieranie idei zrównoważonej mody, budując reputację zaufanego partnera w branży second-hand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+48 512 280 803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Biuro@pamarhurt.pl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Pamarhurt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marhurt.biuroprasowe.pl/word/?hash=d9b58d75435123d56c6b86e465deb759&amp;id=212142&amp;typ=eprtel:+48512280803" TargetMode="External"/><Relationship Id="rId8" Type="http://schemas.openxmlformats.org/officeDocument/2006/relationships/hyperlink" Target="http://pamarhurt.biuroprasowe.pl/word/?hash=d9b58d75435123d56c6b86e465deb759&amp;id=212142&amp;typ=eprmailto:Biuro@pamarhurt.pl" TargetMode="External"/><Relationship Id="rId9" Type="http://schemas.openxmlformats.org/officeDocument/2006/relationships/hyperlink" Target="https://pama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2026-09-27T13:03:12+02:00</dcterms:created>
  <dcterms:modified xsi:type="dcterms:W3CDTF">2026-09-27T13:03:12+02:00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